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B6" w:rsidRDefault="00164AB6">
      <w:pPr>
        <w:pStyle w:val="Style5"/>
        <w:widowControl/>
        <w:spacing w:before="62"/>
        <w:jc w:val="center"/>
        <w:rPr>
          <w:rStyle w:val="FontStyle11"/>
          <w:lang w:val="uk-UA" w:eastAsia="uk-UA"/>
        </w:rPr>
      </w:pPr>
    </w:p>
    <w:p w:rsidR="00191A26" w:rsidRDefault="000D1C0C">
      <w:pPr>
        <w:pStyle w:val="Style5"/>
        <w:widowControl/>
        <w:spacing w:before="62"/>
        <w:jc w:val="center"/>
        <w:rPr>
          <w:rStyle w:val="FontStyle11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-186690</wp:posOffset>
            </wp:positionV>
            <wp:extent cx="428625" cy="6096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2A9" w:rsidRDefault="00CB32A9" w:rsidP="00CB32A9">
      <w:pPr>
        <w:pStyle w:val="Style5"/>
        <w:widowControl/>
        <w:tabs>
          <w:tab w:val="left" w:pos="1035"/>
          <w:tab w:val="center" w:pos="2134"/>
        </w:tabs>
        <w:spacing w:before="62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</w:p>
    <w:p w:rsidR="00191A26" w:rsidRPr="00CB32A9" w:rsidRDefault="00191A26" w:rsidP="00CB32A9">
      <w:pPr>
        <w:pStyle w:val="Style5"/>
        <w:widowControl/>
        <w:tabs>
          <w:tab w:val="left" w:pos="1035"/>
          <w:tab w:val="center" w:pos="2134"/>
        </w:tabs>
        <w:spacing w:before="62"/>
        <w:jc w:val="center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>УКРАЇНА</w:t>
      </w:r>
    </w:p>
    <w:p w:rsidR="00191A26" w:rsidRPr="00CB32A9" w:rsidRDefault="00191A26" w:rsidP="00CB32A9">
      <w:pPr>
        <w:pStyle w:val="Style6"/>
        <w:widowControl/>
        <w:spacing w:line="317" w:lineRule="exact"/>
        <w:ind w:firstLine="0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 xml:space="preserve">         КОСТЯНТИНІВСЬКА РАЙОННА ДЕРЖАВНА АДМІНІСТРАЦІЯ</w:t>
      </w:r>
    </w:p>
    <w:p w:rsidR="00191A26" w:rsidRPr="00CB32A9" w:rsidRDefault="00191A26">
      <w:pPr>
        <w:pStyle w:val="Style5"/>
        <w:widowControl/>
        <w:jc w:val="center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>ВІДДІЛ ОСВІТИ</w:t>
      </w:r>
    </w:p>
    <w:p w:rsidR="00191A26" w:rsidRPr="00CB32A9" w:rsidRDefault="00191A26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191A26" w:rsidRPr="00CB32A9" w:rsidRDefault="00191A26">
      <w:pPr>
        <w:pStyle w:val="Style5"/>
        <w:widowControl/>
        <w:spacing w:before="101" w:line="240" w:lineRule="auto"/>
        <w:jc w:val="center"/>
        <w:rPr>
          <w:rStyle w:val="FontStyle11"/>
          <w:spacing w:val="140"/>
          <w:sz w:val="28"/>
          <w:szCs w:val="28"/>
          <w:lang w:val="uk-UA" w:eastAsia="uk-UA"/>
        </w:rPr>
      </w:pPr>
      <w:r w:rsidRPr="00CB32A9">
        <w:rPr>
          <w:rStyle w:val="FontStyle11"/>
          <w:spacing w:val="140"/>
          <w:sz w:val="28"/>
          <w:szCs w:val="28"/>
          <w:lang w:val="uk-UA" w:eastAsia="uk-UA"/>
        </w:rPr>
        <w:t>НАКАЗ</w:t>
      </w:r>
    </w:p>
    <w:p w:rsidR="00191A26" w:rsidRPr="00CB32A9" w:rsidRDefault="00191A26">
      <w:pPr>
        <w:pStyle w:val="Style5"/>
        <w:widowControl/>
        <w:spacing w:line="240" w:lineRule="exact"/>
        <w:ind w:right="6989"/>
        <w:rPr>
          <w:sz w:val="28"/>
          <w:szCs w:val="28"/>
        </w:rPr>
      </w:pPr>
    </w:p>
    <w:p w:rsidR="00191A26" w:rsidRPr="00CB32A9" w:rsidRDefault="00191A26" w:rsidP="00B861D0">
      <w:pPr>
        <w:pStyle w:val="Style5"/>
        <w:widowControl/>
        <w:spacing w:before="86"/>
        <w:ind w:right="-2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 xml:space="preserve">від </w:t>
      </w:r>
      <w:r w:rsidR="00456632">
        <w:rPr>
          <w:rStyle w:val="FontStyle11"/>
          <w:sz w:val="28"/>
          <w:szCs w:val="28"/>
          <w:lang w:val="uk-UA" w:eastAsia="uk-UA"/>
        </w:rPr>
        <w:t>16.05.</w:t>
      </w:r>
      <w:r w:rsidRPr="00CB32A9">
        <w:rPr>
          <w:rStyle w:val="FontStyle11"/>
          <w:sz w:val="28"/>
          <w:szCs w:val="28"/>
          <w:lang w:val="uk-UA" w:eastAsia="uk-UA"/>
        </w:rPr>
        <w:t>201</w:t>
      </w:r>
      <w:r w:rsidR="00986058">
        <w:rPr>
          <w:rStyle w:val="FontStyle11"/>
          <w:sz w:val="28"/>
          <w:szCs w:val="28"/>
          <w:lang w:val="uk-UA" w:eastAsia="uk-UA"/>
        </w:rPr>
        <w:t>7</w:t>
      </w:r>
      <w:r w:rsidR="00B861D0" w:rsidRPr="00CB32A9">
        <w:rPr>
          <w:rStyle w:val="FontStyle11"/>
          <w:sz w:val="28"/>
          <w:szCs w:val="28"/>
          <w:lang w:val="en-US" w:eastAsia="uk-UA"/>
        </w:rPr>
        <w:t xml:space="preserve">           </w:t>
      </w:r>
      <w:r w:rsidR="0098431A" w:rsidRPr="00CB32A9">
        <w:rPr>
          <w:rStyle w:val="FontStyle11"/>
          <w:sz w:val="28"/>
          <w:szCs w:val="28"/>
          <w:lang w:eastAsia="uk-UA"/>
        </w:rPr>
        <w:t xml:space="preserve"> </w:t>
      </w:r>
      <w:r w:rsidR="00456632">
        <w:rPr>
          <w:rStyle w:val="FontStyle11"/>
          <w:sz w:val="28"/>
          <w:szCs w:val="28"/>
          <w:lang w:eastAsia="uk-UA"/>
        </w:rPr>
        <w:t xml:space="preserve">    </w:t>
      </w:r>
      <w:r w:rsidR="00164AB6">
        <w:rPr>
          <w:rStyle w:val="FontStyle11"/>
          <w:sz w:val="28"/>
          <w:szCs w:val="28"/>
          <w:lang w:val="uk-UA" w:eastAsia="uk-UA"/>
        </w:rPr>
        <w:t xml:space="preserve"> </w:t>
      </w:r>
      <w:r w:rsidR="00CB32A9">
        <w:rPr>
          <w:rStyle w:val="FontStyle11"/>
          <w:sz w:val="28"/>
          <w:szCs w:val="28"/>
          <w:lang w:val="uk-UA" w:eastAsia="uk-UA"/>
        </w:rPr>
        <w:t>м</w:t>
      </w:r>
      <w:r w:rsidR="00B861D0" w:rsidRPr="00CB32A9">
        <w:rPr>
          <w:rStyle w:val="FontStyle11"/>
          <w:sz w:val="28"/>
          <w:szCs w:val="28"/>
          <w:lang w:val="uk-UA" w:eastAsia="uk-UA"/>
        </w:rPr>
        <w:t>. Костянтинівка</w:t>
      </w:r>
      <w:r w:rsidR="00B861D0" w:rsidRPr="00CB32A9">
        <w:rPr>
          <w:rStyle w:val="FontStyle11"/>
          <w:sz w:val="28"/>
          <w:szCs w:val="28"/>
          <w:lang w:val="en-US" w:eastAsia="uk-UA"/>
        </w:rPr>
        <w:t xml:space="preserve">        </w:t>
      </w:r>
      <w:r w:rsidR="00E552B1" w:rsidRPr="00CB32A9">
        <w:rPr>
          <w:rStyle w:val="FontStyle11"/>
          <w:sz w:val="28"/>
          <w:szCs w:val="28"/>
          <w:lang w:eastAsia="uk-UA"/>
        </w:rPr>
        <w:t xml:space="preserve">        </w:t>
      </w:r>
      <w:r w:rsidR="00B861D0" w:rsidRPr="00CB32A9">
        <w:rPr>
          <w:rStyle w:val="FontStyle11"/>
          <w:sz w:val="28"/>
          <w:szCs w:val="28"/>
          <w:lang w:val="en-US" w:eastAsia="uk-UA"/>
        </w:rPr>
        <w:t xml:space="preserve">    </w:t>
      </w:r>
      <w:r w:rsidRPr="00CB32A9">
        <w:rPr>
          <w:rStyle w:val="FontStyle11"/>
          <w:sz w:val="28"/>
          <w:szCs w:val="28"/>
          <w:lang w:val="uk-UA" w:eastAsia="uk-UA"/>
        </w:rPr>
        <w:t xml:space="preserve"> </w:t>
      </w:r>
      <w:r w:rsidR="00B861D0" w:rsidRPr="00CB32A9">
        <w:rPr>
          <w:rStyle w:val="FontStyle11"/>
          <w:sz w:val="28"/>
          <w:szCs w:val="28"/>
          <w:lang w:val="uk-UA" w:eastAsia="uk-UA"/>
        </w:rPr>
        <w:t xml:space="preserve">        </w:t>
      </w:r>
      <w:r w:rsidRPr="00CB32A9">
        <w:rPr>
          <w:sz w:val="28"/>
          <w:szCs w:val="28"/>
        </w:rPr>
        <w:t>№</w:t>
      </w:r>
      <w:r w:rsidR="0098431A" w:rsidRPr="00CB32A9">
        <w:rPr>
          <w:sz w:val="28"/>
          <w:szCs w:val="28"/>
        </w:rPr>
        <w:t xml:space="preserve"> </w:t>
      </w:r>
      <w:r w:rsidR="00456632">
        <w:rPr>
          <w:sz w:val="28"/>
          <w:szCs w:val="28"/>
        </w:rPr>
        <w:t>241</w:t>
      </w:r>
    </w:p>
    <w:p w:rsidR="00191A26" w:rsidRPr="00CB32A9" w:rsidRDefault="00B861D0">
      <w:pPr>
        <w:pStyle w:val="Style5"/>
        <w:widowControl/>
        <w:spacing w:line="240" w:lineRule="exact"/>
        <w:ind w:right="5491"/>
        <w:rPr>
          <w:sz w:val="28"/>
          <w:szCs w:val="28"/>
        </w:rPr>
      </w:pPr>
      <w:r w:rsidRPr="00CB32A9">
        <w:rPr>
          <w:sz w:val="28"/>
          <w:szCs w:val="28"/>
        </w:rPr>
        <w:t xml:space="preserve"> </w:t>
      </w:r>
    </w:p>
    <w:p w:rsidR="00CB32A9" w:rsidRDefault="00CB32A9">
      <w:pPr>
        <w:pStyle w:val="Style5"/>
        <w:widowControl/>
        <w:ind w:right="5491"/>
        <w:rPr>
          <w:rStyle w:val="FontStyle11"/>
          <w:sz w:val="28"/>
          <w:szCs w:val="28"/>
          <w:lang w:val="uk-UA" w:eastAsia="uk-UA"/>
        </w:rPr>
      </w:pPr>
    </w:p>
    <w:p w:rsidR="00353D8A" w:rsidRDefault="00890C09" w:rsidP="00986058">
      <w:pPr>
        <w:pStyle w:val="Style5"/>
        <w:widowControl/>
        <w:ind w:right="5491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Про </w:t>
      </w:r>
      <w:r w:rsidR="00986058">
        <w:rPr>
          <w:rStyle w:val="FontStyle11"/>
          <w:sz w:val="28"/>
          <w:szCs w:val="28"/>
          <w:lang w:val="uk-UA" w:eastAsia="uk-UA"/>
        </w:rPr>
        <w:t>створення належних умов</w:t>
      </w:r>
    </w:p>
    <w:p w:rsidR="00986058" w:rsidRDefault="00986058" w:rsidP="00986058">
      <w:pPr>
        <w:pStyle w:val="Style5"/>
        <w:widowControl/>
        <w:ind w:right="5491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для організації проведення </w:t>
      </w:r>
    </w:p>
    <w:p w:rsidR="00986058" w:rsidRPr="00CB32A9" w:rsidRDefault="00986058" w:rsidP="00986058">
      <w:pPr>
        <w:pStyle w:val="Style5"/>
        <w:widowControl/>
        <w:ind w:right="5491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зовнішнього незалежного оцінювання у 2017 році </w:t>
      </w:r>
    </w:p>
    <w:p w:rsidR="00191A26" w:rsidRPr="00CB32A9" w:rsidRDefault="00191A26">
      <w:pPr>
        <w:pStyle w:val="Style6"/>
        <w:widowControl/>
        <w:spacing w:line="240" w:lineRule="exact"/>
        <w:rPr>
          <w:sz w:val="28"/>
          <w:szCs w:val="28"/>
        </w:rPr>
      </w:pPr>
    </w:p>
    <w:p w:rsidR="00191A26" w:rsidRPr="00CB32A9" w:rsidRDefault="00986058">
      <w:pPr>
        <w:pStyle w:val="Style6"/>
        <w:widowControl/>
        <w:spacing w:before="139" w:line="326" w:lineRule="exact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На виконання резолюції віце-прем’єр-міністра України В. Кириленка від 28 квітня 2017 року № 19389/0/1-17 до протоколу наради від 27 квітня 2017 року, розпорядження голови облдержадміністрації, керівника обласної військово-цивільної адміністрації від 28 квітня 2017 року № 434 «Про організацію проведення  зовнішнього незалежного оцінювання результатів навчання у 2017 році»; наказу департаменту освіти і науки Донецької облдержадміністрації від 10 травня 2017 року № 231 «Про створення належних умов для проведення зовнішнього незалежного оцінювання у 2017 році»   </w:t>
      </w:r>
      <w:r w:rsidR="00353D8A" w:rsidRPr="00CB32A9">
        <w:rPr>
          <w:rStyle w:val="FontStyle11"/>
          <w:sz w:val="28"/>
          <w:szCs w:val="28"/>
          <w:lang w:val="uk-UA" w:eastAsia="uk-UA"/>
        </w:rPr>
        <w:t xml:space="preserve"> </w:t>
      </w:r>
    </w:p>
    <w:p w:rsidR="00191A26" w:rsidRPr="00CB32A9" w:rsidRDefault="00191A26">
      <w:pPr>
        <w:pStyle w:val="Style5"/>
        <w:widowControl/>
        <w:spacing w:line="240" w:lineRule="exact"/>
        <w:rPr>
          <w:sz w:val="28"/>
          <w:szCs w:val="28"/>
        </w:rPr>
      </w:pPr>
    </w:p>
    <w:p w:rsidR="00191A26" w:rsidRPr="00CB32A9" w:rsidRDefault="00191A26">
      <w:pPr>
        <w:pStyle w:val="Style5"/>
        <w:widowControl/>
        <w:spacing w:before="86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>НАКАЗУЮ:</w:t>
      </w:r>
    </w:p>
    <w:p w:rsidR="008E10A0" w:rsidRPr="00CB32A9" w:rsidRDefault="008E10A0" w:rsidP="008E10A0">
      <w:pPr>
        <w:pStyle w:val="Style5"/>
        <w:widowControl/>
        <w:tabs>
          <w:tab w:val="left" w:pos="851"/>
        </w:tabs>
        <w:spacing w:before="86"/>
        <w:rPr>
          <w:rStyle w:val="FontStyle11"/>
          <w:sz w:val="28"/>
          <w:szCs w:val="28"/>
          <w:lang w:val="uk-UA" w:eastAsia="uk-UA"/>
        </w:rPr>
      </w:pPr>
    </w:p>
    <w:p w:rsidR="001073EF" w:rsidRDefault="00191A26" w:rsidP="00E92388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>1.</w:t>
      </w:r>
      <w:r w:rsidR="00986058">
        <w:rPr>
          <w:rStyle w:val="FontStyle11"/>
          <w:sz w:val="28"/>
          <w:szCs w:val="28"/>
          <w:lang w:val="uk-UA" w:eastAsia="uk-UA"/>
        </w:rPr>
        <w:t>Забезпечити організоване підвезення випускників старшої школи загальноосвітніх навчальних закладів району до пунктів проведення зовнішнього незалежного оцінювання (далі – ЗНО), результати яких зараховуються як державна підсумкова атестація</w:t>
      </w:r>
      <w:r w:rsidR="001073EF">
        <w:rPr>
          <w:rStyle w:val="FontStyle11"/>
          <w:sz w:val="28"/>
          <w:szCs w:val="28"/>
          <w:lang w:val="uk-UA" w:eastAsia="uk-UA"/>
        </w:rPr>
        <w:t xml:space="preserve"> (далі – ДПА) за курс повної загальної середньої освіти згідно додатку 1.</w:t>
      </w:r>
    </w:p>
    <w:p w:rsidR="00890C09" w:rsidRPr="0053249F" w:rsidRDefault="00890C09" w:rsidP="00E92388">
      <w:pPr>
        <w:pStyle w:val="Style6"/>
        <w:widowControl/>
        <w:spacing w:line="317" w:lineRule="exact"/>
        <w:ind w:firstLine="744"/>
        <w:rPr>
          <w:rStyle w:val="FontStyle11"/>
          <w:sz w:val="20"/>
          <w:szCs w:val="28"/>
          <w:lang w:val="uk-UA" w:eastAsia="uk-UA"/>
        </w:rPr>
      </w:pPr>
    </w:p>
    <w:p w:rsidR="00803A9B" w:rsidRDefault="00353D8A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>2.</w:t>
      </w:r>
      <w:r w:rsidR="001073EF">
        <w:rPr>
          <w:rStyle w:val="FontStyle11"/>
          <w:sz w:val="28"/>
          <w:szCs w:val="28"/>
          <w:lang w:val="uk-UA" w:eastAsia="uk-UA"/>
        </w:rPr>
        <w:t>Методичному кабінету  Сидорчук Н.В:</w:t>
      </w:r>
    </w:p>
    <w:p w:rsidR="001073EF" w:rsidRDefault="001073EF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1)Проаналізувати участь випускників старшої школи у ЗНО – 2017, результати яких зараховуються як Д</w:t>
      </w:r>
      <w:r w:rsidR="00D87A4F">
        <w:rPr>
          <w:rStyle w:val="FontStyle11"/>
          <w:sz w:val="28"/>
          <w:szCs w:val="28"/>
          <w:lang w:val="uk-UA" w:eastAsia="uk-UA"/>
        </w:rPr>
        <w:t>ПА</w:t>
      </w:r>
      <w:r>
        <w:rPr>
          <w:rStyle w:val="FontStyle11"/>
          <w:sz w:val="28"/>
          <w:szCs w:val="28"/>
          <w:lang w:val="uk-UA" w:eastAsia="uk-UA"/>
        </w:rPr>
        <w:t xml:space="preserve"> за курс повної загальної середньої освіти.</w:t>
      </w:r>
    </w:p>
    <w:p w:rsidR="001073EF" w:rsidRDefault="001073EF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2)Організувати проведення інформаційно-просвітницької роботи щодо участі учнів у ЗНО – 2017.</w:t>
      </w:r>
    </w:p>
    <w:p w:rsidR="001073EF" w:rsidRDefault="001073EF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3)Взяти під контроль прибуття учнів до пунктів ЗНО.</w:t>
      </w:r>
    </w:p>
    <w:p w:rsidR="001073EF" w:rsidRDefault="001073EF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4)Забезпечити участь педагогічних працівників до проведення ЗНО, у разі необхідності внести зміни до графіків їх праці за основним місцем роботи.</w:t>
      </w:r>
    </w:p>
    <w:p w:rsidR="001073EF" w:rsidRDefault="001073EF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</w:p>
    <w:p w:rsidR="001073EF" w:rsidRDefault="001073EF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lastRenderedPageBreak/>
        <w:t xml:space="preserve">3.Керівникам навчальних закладів району: </w:t>
      </w:r>
    </w:p>
    <w:p w:rsidR="00B13AEE" w:rsidRDefault="001073EF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1)Надати до методи</w:t>
      </w:r>
      <w:r w:rsidR="007826F0">
        <w:rPr>
          <w:rStyle w:val="FontStyle11"/>
          <w:sz w:val="28"/>
          <w:szCs w:val="28"/>
          <w:lang w:val="uk-UA" w:eastAsia="uk-UA"/>
        </w:rPr>
        <w:t>чного кабінету інформацію щодо обраних предметів випускниками</w:t>
      </w:r>
      <w:r>
        <w:rPr>
          <w:rStyle w:val="FontStyle11"/>
          <w:sz w:val="28"/>
          <w:szCs w:val="28"/>
          <w:lang w:val="uk-UA" w:eastAsia="uk-UA"/>
        </w:rPr>
        <w:t xml:space="preserve"> старшої школи </w:t>
      </w:r>
      <w:r w:rsidR="007826F0">
        <w:rPr>
          <w:rStyle w:val="FontStyle11"/>
          <w:sz w:val="28"/>
          <w:szCs w:val="28"/>
          <w:lang w:val="uk-UA" w:eastAsia="uk-UA"/>
        </w:rPr>
        <w:t xml:space="preserve">та визначених </w:t>
      </w:r>
      <w:r>
        <w:rPr>
          <w:rStyle w:val="FontStyle11"/>
          <w:sz w:val="28"/>
          <w:szCs w:val="28"/>
          <w:lang w:val="uk-UA" w:eastAsia="uk-UA"/>
        </w:rPr>
        <w:t>пунктів ЗНО</w:t>
      </w:r>
      <w:r w:rsidR="00B13AEE">
        <w:rPr>
          <w:rStyle w:val="FontStyle11"/>
          <w:sz w:val="28"/>
          <w:szCs w:val="28"/>
          <w:lang w:val="uk-UA" w:eastAsia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>результати яких зараховуються як ДПА</w:t>
      </w:r>
      <w:r w:rsidR="00B13AEE">
        <w:rPr>
          <w:rStyle w:val="FontStyle11"/>
          <w:sz w:val="28"/>
          <w:szCs w:val="28"/>
          <w:lang w:val="uk-UA" w:eastAsia="uk-UA"/>
        </w:rPr>
        <w:t>.</w:t>
      </w:r>
    </w:p>
    <w:p w:rsidR="00B13AEE" w:rsidRDefault="00B13AEE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2)Організувати та провести з учнями, які беруть участь у ЗНО – 2017, цільові інструктажі щодо безпеки під час перебування на пунктах ЗНО, переїзду до пунктів тестування та на зворотному шляху з реєстрацією у відповідних журналах реєстрації інструктажів.</w:t>
      </w:r>
    </w:p>
    <w:p w:rsidR="00164AB6" w:rsidRDefault="00164AB6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3)Призначити відповідальних педагогічних працівників за супроводження учнів до пунктів тестування, поклавши на них відповідальність за життя та здоров’я учнів.</w:t>
      </w:r>
    </w:p>
    <w:p w:rsidR="00164AB6" w:rsidRDefault="00164AB6" w:rsidP="00803A9B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4)З метою виконання навчальних програм урахувати  д</w:t>
      </w:r>
      <w:r w:rsidR="007826F0">
        <w:rPr>
          <w:rStyle w:val="FontStyle11"/>
          <w:sz w:val="28"/>
          <w:szCs w:val="28"/>
          <w:lang w:val="uk-UA" w:eastAsia="uk-UA"/>
        </w:rPr>
        <w:t>ень</w:t>
      </w:r>
      <w:r>
        <w:rPr>
          <w:rStyle w:val="FontStyle11"/>
          <w:sz w:val="28"/>
          <w:szCs w:val="28"/>
          <w:lang w:val="uk-UA" w:eastAsia="uk-UA"/>
        </w:rPr>
        <w:t xml:space="preserve"> в як</w:t>
      </w:r>
      <w:r w:rsidR="007826F0">
        <w:rPr>
          <w:rStyle w:val="FontStyle11"/>
          <w:sz w:val="28"/>
          <w:szCs w:val="28"/>
          <w:lang w:val="uk-UA" w:eastAsia="uk-UA"/>
        </w:rPr>
        <w:t>ий</w:t>
      </w:r>
      <w:r>
        <w:rPr>
          <w:rStyle w:val="FontStyle11"/>
          <w:sz w:val="28"/>
          <w:szCs w:val="28"/>
          <w:lang w:val="uk-UA" w:eastAsia="uk-UA"/>
        </w:rPr>
        <w:t xml:space="preserve"> буде проведен</w:t>
      </w:r>
      <w:r w:rsidR="007826F0">
        <w:rPr>
          <w:rStyle w:val="FontStyle11"/>
          <w:sz w:val="28"/>
          <w:szCs w:val="28"/>
          <w:lang w:val="uk-UA" w:eastAsia="uk-UA"/>
        </w:rPr>
        <w:t>о</w:t>
      </w:r>
      <w:r>
        <w:rPr>
          <w:rStyle w:val="FontStyle11"/>
          <w:sz w:val="28"/>
          <w:szCs w:val="28"/>
          <w:lang w:val="uk-UA" w:eastAsia="uk-UA"/>
        </w:rPr>
        <w:t xml:space="preserve"> тестування.</w:t>
      </w:r>
    </w:p>
    <w:p w:rsidR="00164AB6" w:rsidRDefault="00164AB6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5)Забезпечити участь педагогічних працівників</w:t>
      </w:r>
      <w:r w:rsidR="007826F0">
        <w:rPr>
          <w:rStyle w:val="FontStyle11"/>
          <w:sz w:val="28"/>
          <w:szCs w:val="28"/>
          <w:lang w:val="uk-UA" w:eastAsia="uk-UA"/>
        </w:rPr>
        <w:t xml:space="preserve"> на пунктах тестування,</w:t>
      </w:r>
      <w:r>
        <w:rPr>
          <w:rStyle w:val="FontStyle11"/>
          <w:sz w:val="28"/>
          <w:szCs w:val="28"/>
          <w:lang w:val="uk-UA" w:eastAsia="uk-UA"/>
        </w:rPr>
        <w:t xml:space="preserve"> які задіяні </w:t>
      </w:r>
      <w:r w:rsidR="007826F0">
        <w:rPr>
          <w:rStyle w:val="FontStyle11"/>
          <w:sz w:val="28"/>
          <w:szCs w:val="28"/>
          <w:lang w:val="uk-UA" w:eastAsia="uk-UA"/>
        </w:rPr>
        <w:t>в</w:t>
      </w:r>
      <w:r>
        <w:rPr>
          <w:rStyle w:val="FontStyle11"/>
          <w:sz w:val="28"/>
          <w:szCs w:val="28"/>
          <w:lang w:val="uk-UA" w:eastAsia="uk-UA"/>
        </w:rPr>
        <w:t xml:space="preserve"> проведенн</w:t>
      </w:r>
      <w:r w:rsidR="007826F0">
        <w:rPr>
          <w:rStyle w:val="FontStyle11"/>
          <w:sz w:val="28"/>
          <w:szCs w:val="28"/>
          <w:lang w:val="uk-UA" w:eastAsia="uk-UA"/>
        </w:rPr>
        <w:t>і</w:t>
      </w:r>
      <w:r>
        <w:rPr>
          <w:rStyle w:val="FontStyle11"/>
          <w:sz w:val="28"/>
          <w:szCs w:val="28"/>
          <w:lang w:val="uk-UA" w:eastAsia="uk-UA"/>
        </w:rPr>
        <w:t xml:space="preserve"> ЗНО, у разі необхідності внести зміни до графіків їх праці за основним місцем роботи.</w:t>
      </w:r>
    </w:p>
    <w:p w:rsidR="0053249F" w:rsidRPr="0053249F" w:rsidRDefault="0053249F" w:rsidP="001073EF">
      <w:pPr>
        <w:pStyle w:val="Style6"/>
        <w:widowControl/>
        <w:spacing w:line="317" w:lineRule="exact"/>
        <w:ind w:firstLine="744"/>
        <w:rPr>
          <w:rStyle w:val="FontStyle11"/>
          <w:sz w:val="14"/>
          <w:szCs w:val="28"/>
          <w:lang w:val="uk-UA" w:eastAsia="uk-UA"/>
        </w:rPr>
      </w:pPr>
    </w:p>
    <w:p w:rsidR="00164AB6" w:rsidRDefault="001073EF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4</w:t>
      </w:r>
      <w:r w:rsidR="00803A9B" w:rsidRPr="00CB32A9">
        <w:rPr>
          <w:rStyle w:val="FontStyle11"/>
          <w:sz w:val="28"/>
          <w:szCs w:val="28"/>
          <w:lang w:val="uk-UA" w:eastAsia="uk-UA"/>
        </w:rPr>
        <w:t>.</w:t>
      </w:r>
      <w:r w:rsidR="00164AB6">
        <w:rPr>
          <w:rStyle w:val="FontStyle11"/>
          <w:sz w:val="28"/>
          <w:szCs w:val="28"/>
          <w:lang w:val="uk-UA" w:eastAsia="uk-UA"/>
        </w:rPr>
        <w:t>Начальнику господарчої групи Максименко Т.Е.:</w:t>
      </w:r>
    </w:p>
    <w:p w:rsidR="00164AB6" w:rsidRDefault="00164AB6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1)Забезпечити підвіз учнів до пунктів тестування.</w:t>
      </w:r>
    </w:p>
    <w:p w:rsidR="00164AB6" w:rsidRDefault="00164AB6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2)Координувати спільно з підрозділами національної поліції, ДСНС України у Донецькій області, відділами охорони здоров’я на місцях питання безпечного підвезення учнів, які проходять ДПА у формі ЗНО, до пунктів проведення ЗОН – 2017.</w:t>
      </w:r>
    </w:p>
    <w:p w:rsidR="0053249F" w:rsidRPr="0053249F" w:rsidRDefault="0053249F" w:rsidP="001073EF">
      <w:pPr>
        <w:pStyle w:val="Style6"/>
        <w:widowControl/>
        <w:spacing w:line="317" w:lineRule="exact"/>
        <w:ind w:firstLine="744"/>
        <w:rPr>
          <w:rStyle w:val="FontStyle11"/>
          <w:sz w:val="6"/>
          <w:szCs w:val="28"/>
          <w:lang w:val="uk-UA" w:eastAsia="uk-UA"/>
        </w:rPr>
      </w:pPr>
    </w:p>
    <w:p w:rsidR="003C694C" w:rsidRDefault="00164AB6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5.</w:t>
      </w:r>
      <w:r w:rsidR="003C694C">
        <w:rPr>
          <w:rStyle w:val="FontStyle11"/>
          <w:sz w:val="28"/>
          <w:szCs w:val="28"/>
          <w:lang w:val="uk-UA" w:eastAsia="uk-UA"/>
        </w:rPr>
        <w:t>Підвезення учнів здійснити шкільними автобусами.</w:t>
      </w:r>
    </w:p>
    <w:p w:rsidR="0053249F" w:rsidRPr="0053249F" w:rsidRDefault="0053249F" w:rsidP="001073EF">
      <w:pPr>
        <w:pStyle w:val="Style6"/>
        <w:widowControl/>
        <w:spacing w:line="317" w:lineRule="exact"/>
        <w:ind w:firstLine="744"/>
        <w:rPr>
          <w:rStyle w:val="FontStyle11"/>
          <w:sz w:val="4"/>
          <w:szCs w:val="28"/>
          <w:lang w:val="uk-UA" w:eastAsia="uk-UA"/>
        </w:rPr>
      </w:pPr>
    </w:p>
    <w:p w:rsidR="003C694C" w:rsidRDefault="003C694C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6.Головному бухгалтеру Костомаровій Н.А. виділити паливо для перевезення учасників до пунктів тестування.</w:t>
      </w:r>
    </w:p>
    <w:p w:rsidR="0053249F" w:rsidRPr="0053249F" w:rsidRDefault="0053249F" w:rsidP="001073EF">
      <w:pPr>
        <w:pStyle w:val="Style6"/>
        <w:widowControl/>
        <w:spacing w:line="317" w:lineRule="exact"/>
        <w:ind w:firstLine="744"/>
        <w:rPr>
          <w:rStyle w:val="FontStyle11"/>
          <w:sz w:val="10"/>
          <w:szCs w:val="28"/>
          <w:lang w:val="uk-UA" w:eastAsia="uk-UA"/>
        </w:rPr>
      </w:pPr>
    </w:p>
    <w:p w:rsidR="0053249F" w:rsidRDefault="003C694C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7.Даний наказ розмістити на сайті відділу освіти </w:t>
      </w:r>
      <w:hyperlink r:id="rId9" w:history="1">
        <w:r w:rsidRPr="009143B3">
          <w:rPr>
            <w:rStyle w:val="a4"/>
            <w:sz w:val="28"/>
            <w:szCs w:val="28"/>
            <w:lang w:val="uk-UA" w:eastAsia="uk-UA"/>
          </w:rPr>
          <w:t>http://krdarayono.at.ua/</w:t>
        </w:r>
      </w:hyperlink>
      <w:r>
        <w:rPr>
          <w:rStyle w:val="FontStyle11"/>
          <w:sz w:val="28"/>
          <w:szCs w:val="28"/>
          <w:lang w:val="uk-UA" w:eastAsia="uk-UA"/>
        </w:rPr>
        <w:t xml:space="preserve"> та методичного кабінету </w:t>
      </w:r>
      <w:hyperlink r:id="rId10" w:history="1">
        <w:r w:rsidRPr="009143B3">
          <w:rPr>
            <w:rStyle w:val="a4"/>
            <w:sz w:val="28"/>
            <w:szCs w:val="28"/>
            <w:lang w:val="uk-UA" w:eastAsia="uk-UA"/>
          </w:rPr>
          <w:t>http://www.rmk.dn.ua/</w:t>
        </w:r>
      </w:hyperlink>
      <w:r w:rsidR="0053249F">
        <w:rPr>
          <w:rStyle w:val="FontStyle11"/>
          <w:sz w:val="28"/>
          <w:szCs w:val="28"/>
          <w:lang w:val="uk-UA" w:eastAsia="uk-UA"/>
        </w:rPr>
        <w:t>.</w:t>
      </w:r>
      <w:r>
        <w:rPr>
          <w:rStyle w:val="FontStyle11"/>
          <w:sz w:val="28"/>
          <w:szCs w:val="28"/>
          <w:lang w:val="uk-UA" w:eastAsia="uk-UA"/>
        </w:rPr>
        <w:t xml:space="preserve"> </w:t>
      </w:r>
    </w:p>
    <w:p w:rsidR="00164AB6" w:rsidRPr="0053249F" w:rsidRDefault="003C694C" w:rsidP="001073EF">
      <w:pPr>
        <w:pStyle w:val="Style6"/>
        <w:widowControl/>
        <w:spacing w:line="317" w:lineRule="exact"/>
        <w:ind w:firstLine="744"/>
        <w:rPr>
          <w:rStyle w:val="FontStyle11"/>
          <w:sz w:val="12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 </w:t>
      </w:r>
      <w:r w:rsidR="00164AB6">
        <w:rPr>
          <w:rStyle w:val="FontStyle11"/>
          <w:sz w:val="28"/>
          <w:szCs w:val="28"/>
          <w:lang w:val="uk-UA" w:eastAsia="uk-UA"/>
        </w:rPr>
        <w:t xml:space="preserve">  </w:t>
      </w:r>
    </w:p>
    <w:p w:rsidR="00191A26" w:rsidRPr="00CB32A9" w:rsidRDefault="003C694C" w:rsidP="001073EF">
      <w:pPr>
        <w:pStyle w:val="Style6"/>
        <w:widowControl/>
        <w:spacing w:line="317" w:lineRule="exact"/>
        <w:ind w:firstLine="744"/>
        <w:rPr>
          <w:rStyle w:val="FontStyle11"/>
          <w:sz w:val="28"/>
          <w:szCs w:val="28"/>
          <w:lang w:val="uk-UA" w:eastAsia="uk-UA"/>
        </w:rPr>
        <w:sectPr w:rsidR="00191A26" w:rsidRPr="00CB32A9" w:rsidSect="0053249F">
          <w:headerReference w:type="default" r:id="rId11"/>
          <w:type w:val="continuous"/>
          <w:pgSz w:w="11905" w:h="16837" w:code="9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  <w:r>
        <w:rPr>
          <w:rStyle w:val="FontStyle11"/>
          <w:sz w:val="28"/>
          <w:szCs w:val="28"/>
          <w:lang w:val="uk-UA" w:eastAsia="uk-UA"/>
        </w:rPr>
        <w:t>8.</w:t>
      </w:r>
      <w:r w:rsidR="00191A26" w:rsidRPr="00CB32A9">
        <w:rPr>
          <w:rStyle w:val="FontStyle11"/>
          <w:sz w:val="28"/>
          <w:szCs w:val="28"/>
          <w:lang w:val="uk-UA" w:eastAsia="uk-UA"/>
        </w:rPr>
        <w:t>Контроль за виконанням наказу покласти на</w:t>
      </w:r>
      <w:r>
        <w:rPr>
          <w:rStyle w:val="FontStyle11"/>
          <w:sz w:val="28"/>
          <w:szCs w:val="28"/>
          <w:lang w:val="uk-UA" w:eastAsia="uk-UA"/>
        </w:rPr>
        <w:t xml:space="preserve"> завідувача методичного кабінету Сидорчук Н.В. та головного спеціаліста відділу освіти Кабанцеву К.В.</w:t>
      </w:r>
      <w:r w:rsidR="00191A26" w:rsidRPr="00CB32A9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 </w:t>
      </w:r>
    </w:p>
    <w:p w:rsidR="00191A26" w:rsidRPr="0053249F" w:rsidRDefault="00191A26">
      <w:pPr>
        <w:pStyle w:val="Style5"/>
        <w:widowControl/>
        <w:spacing w:line="240" w:lineRule="exact"/>
        <w:jc w:val="both"/>
        <w:rPr>
          <w:sz w:val="18"/>
          <w:szCs w:val="28"/>
        </w:rPr>
      </w:pPr>
    </w:p>
    <w:p w:rsidR="00191A26" w:rsidRPr="0053249F" w:rsidRDefault="00191A26">
      <w:pPr>
        <w:pStyle w:val="Style5"/>
        <w:widowControl/>
        <w:spacing w:line="240" w:lineRule="exact"/>
        <w:jc w:val="both"/>
        <w:rPr>
          <w:sz w:val="18"/>
          <w:szCs w:val="28"/>
          <w:lang w:val="uk-UA"/>
        </w:rPr>
      </w:pPr>
    </w:p>
    <w:p w:rsidR="00890C09" w:rsidRPr="0053249F" w:rsidRDefault="00890C09">
      <w:pPr>
        <w:pStyle w:val="Style5"/>
        <w:widowControl/>
        <w:spacing w:line="240" w:lineRule="exact"/>
        <w:jc w:val="both"/>
        <w:rPr>
          <w:sz w:val="18"/>
          <w:szCs w:val="28"/>
          <w:lang w:val="uk-UA"/>
        </w:rPr>
      </w:pPr>
    </w:p>
    <w:p w:rsidR="00191A26" w:rsidRPr="00CB32A9" w:rsidRDefault="0053249F" w:rsidP="000D1C0C">
      <w:pPr>
        <w:pStyle w:val="Style5"/>
        <w:widowControl/>
        <w:tabs>
          <w:tab w:val="left" w:pos="142"/>
        </w:tabs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Н</w:t>
      </w:r>
      <w:r w:rsidR="00191A26" w:rsidRPr="00CB32A9">
        <w:rPr>
          <w:rStyle w:val="FontStyle11"/>
          <w:sz w:val="28"/>
          <w:szCs w:val="28"/>
          <w:lang w:val="uk-UA" w:eastAsia="uk-UA"/>
        </w:rPr>
        <w:t xml:space="preserve">ачальник відділу освіти </w:t>
      </w:r>
    </w:p>
    <w:p w:rsidR="00191A26" w:rsidRPr="00CB32A9" w:rsidRDefault="00191A26" w:rsidP="000D1C0C">
      <w:pPr>
        <w:pStyle w:val="Style5"/>
        <w:widowControl/>
        <w:tabs>
          <w:tab w:val="left" w:pos="142"/>
        </w:tabs>
        <w:spacing w:line="240" w:lineRule="auto"/>
        <w:ind w:right="37"/>
        <w:jc w:val="both"/>
        <w:rPr>
          <w:rStyle w:val="FontStyle11"/>
          <w:sz w:val="28"/>
          <w:szCs w:val="28"/>
          <w:lang w:val="uk-UA" w:eastAsia="uk-UA"/>
        </w:rPr>
      </w:pPr>
      <w:r w:rsidRPr="00CB32A9">
        <w:rPr>
          <w:rStyle w:val="FontStyle11"/>
          <w:sz w:val="28"/>
          <w:szCs w:val="28"/>
          <w:lang w:val="uk-UA" w:eastAsia="uk-UA"/>
        </w:rPr>
        <w:t xml:space="preserve">райдержадміністрації                                  </w:t>
      </w:r>
      <w:r w:rsidR="000D1C0C" w:rsidRPr="00CB32A9">
        <w:rPr>
          <w:rStyle w:val="FontStyle11"/>
          <w:sz w:val="28"/>
          <w:szCs w:val="28"/>
          <w:lang w:val="uk-UA" w:eastAsia="uk-UA"/>
        </w:rPr>
        <w:t xml:space="preserve">         </w:t>
      </w:r>
      <w:r w:rsidR="0053249F">
        <w:rPr>
          <w:rStyle w:val="FontStyle11"/>
          <w:sz w:val="28"/>
          <w:szCs w:val="28"/>
          <w:lang w:val="uk-UA" w:eastAsia="uk-UA"/>
        </w:rPr>
        <w:t xml:space="preserve"> Н.М. Виниченко</w:t>
      </w:r>
      <w:r w:rsidR="00803A9B" w:rsidRPr="00CB32A9">
        <w:rPr>
          <w:rStyle w:val="FontStyle11"/>
          <w:sz w:val="28"/>
          <w:szCs w:val="28"/>
          <w:lang w:val="uk-UA" w:eastAsia="uk-UA"/>
        </w:rPr>
        <w:t xml:space="preserve"> </w:t>
      </w:r>
      <w:r w:rsidR="00994F3D" w:rsidRPr="00CB32A9">
        <w:rPr>
          <w:rStyle w:val="FontStyle11"/>
          <w:sz w:val="28"/>
          <w:szCs w:val="28"/>
          <w:lang w:val="uk-UA" w:eastAsia="uk-UA"/>
        </w:rPr>
        <w:t xml:space="preserve"> </w:t>
      </w:r>
      <w:r w:rsidR="00DE7361" w:rsidRPr="00CB32A9">
        <w:rPr>
          <w:rStyle w:val="FontStyle11"/>
          <w:sz w:val="28"/>
          <w:szCs w:val="28"/>
          <w:lang w:val="uk-UA" w:eastAsia="uk-UA"/>
        </w:rPr>
        <w:t xml:space="preserve"> </w:t>
      </w:r>
      <w:r w:rsidR="000D1C0C" w:rsidRPr="00CB32A9">
        <w:rPr>
          <w:rStyle w:val="FontStyle11"/>
          <w:sz w:val="28"/>
          <w:szCs w:val="28"/>
          <w:lang w:val="uk-UA" w:eastAsia="uk-UA"/>
        </w:rPr>
        <w:t xml:space="preserve"> </w:t>
      </w:r>
    </w:p>
    <w:p w:rsidR="00803A9B" w:rsidRPr="0053249F" w:rsidRDefault="00803A9B" w:rsidP="00803A9B">
      <w:pPr>
        <w:rPr>
          <w:sz w:val="10"/>
          <w:szCs w:val="28"/>
          <w:lang w:val="uk-UA"/>
        </w:rPr>
      </w:pPr>
      <w:r w:rsidRPr="00CB32A9">
        <w:rPr>
          <w:sz w:val="28"/>
          <w:szCs w:val="28"/>
          <w:lang w:val="uk-UA"/>
        </w:rPr>
        <w:t xml:space="preserve">           </w:t>
      </w:r>
    </w:p>
    <w:p w:rsidR="00803A9B" w:rsidRPr="00E00013" w:rsidRDefault="00803A9B" w:rsidP="00803A9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Н.В. Сидорчук </w:t>
      </w:r>
      <w:r w:rsidRPr="00E00013">
        <w:rPr>
          <w:lang w:val="uk-UA"/>
        </w:rPr>
        <w:t xml:space="preserve">    </w:t>
      </w:r>
    </w:p>
    <w:p w:rsidR="00803A9B" w:rsidRPr="0053249F" w:rsidRDefault="00803A9B" w:rsidP="00803A9B">
      <w:pPr>
        <w:rPr>
          <w:sz w:val="10"/>
          <w:lang w:val="uk-UA"/>
        </w:rPr>
      </w:pPr>
    </w:p>
    <w:p w:rsidR="00803A9B" w:rsidRPr="00E00013" w:rsidRDefault="00803A9B" w:rsidP="00803A9B">
      <w:pPr>
        <w:rPr>
          <w:lang w:val="uk-UA"/>
        </w:rPr>
      </w:pPr>
      <w:r w:rsidRPr="00E00013">
        <w:rPr>
          <w:lang w:val="uk-UA"/>
        </w:rPr>
        <w:t xml:space="preserve">Завідувач методичного кабінету  </w:t>
      </w:r>
    </w:p>
    <w:p w:rsidR="00803A9B" w:rsidRPr="00E00013" w:rsidRDefault="00803A9B" w:rsidP="00803A9B">
      <w:pPr>
        <w:rPr>
          <w:lang w:val="uk-UA"/>
        </w:rPr>
      </w:pPr>
      <w:r w:rsidRPr="00E00013">
        <w:rPr>
          <w:lang w:val="uk-UA"/>
        </w:rPr>
        <w:t xml:space="preserve">відділу освіти райдержадміністрації                                             Н.В. Сидорчук </w:t>
      </w:r>
    </w:p>
    <w:p w:rsidR="00803A9B" w:rsidRPr="0053249F" w:rsidRDefault="00803A9B" w:rsidP="00803A9B">
      <w:pPr>
        <w:rPr>
          <w:sz w:val="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2"/>
        <w:gridCol w:w="2463"/>
        <w:gridCol w:w="2464"/>
        <w:gridCol w:w="2464"/>
      </w:tblGrid>
      <w:tr w:rsidR="00803A9B" w:rsidRPr="00E00013" w:rsidTr="00A2722D">
        <w:tc>
          <w:tcPr>
            <w:tcW w:w="2462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  <w:r w:rsidRPr="00E00013">
              <w:rPr>
                <w:rFonts w:ascii="Times New Roman" w:cs="Times New Roman"/>
                <w:sz w:val="24"/>
                <w:szCs w:val="24"/>
                <w:lang w:val="uk-UA"/>
              </w:rPr>
              <w:t xml:space="preserve">Ознайомлені: </w:t>
            </w:r>
          </w:p>
        </w:tc>
        <w:tc>
          <w:tcPr>
            <w:tcW w:w="2463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  <w:r w:rsidRPr="00E00013">
              <w:rPr>
                <w:rFonts w:asci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464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  <w:r w:rsidRPr="00E00013">
              <w:rPr>
                <w:rFonts w:ascii="Times New Roman" w:cs="Times New Roman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2464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  <w:r w:rsidRPr="00E00013">
              <w:rPr>
                <w:rFonts w:asci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03A9B" w:rsidRPr="00E00013" w:rsidTr="00A2722D">
        <w:tc>
          <w:tcPr>
            <w:tcW w:w="2462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  <w:r w:rsidRPr="00E00013">
              <w:rPr>
                <w:rFonts w:ascii="Times New Roman" w:cs="Times New Roman"/>
                <w:sz w:val="24"/>
                <w:szCs w:val="24"/>
                <w:lang w:val="uk-UA"/>
              </w:rPr>
              <w:t>Костомарова Н.А.</w:t>
            </w:r>
          </w:p>
        </w:tc>
        <w:tc>
          <w:tcPr>
            <w:tcW w:w="2464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803A9B" w:rsidRPr="00E00013" w:rsidRDefault="00803A9B" w:rsidP="000778CA">
            <w:pPr>
              <w:rPr>
                <w:rFonts w:ascii="Times New Roman" w:cs="Times New Roman"/>
                <w:sz w:val="24"/>
                <w:szCs w:val="24"/>
                <w:lang w:val="uk-UA"/>
              </w:rPr>
            </w:pPr>
          </w:p>
        </w:tc>
      </w:tr>
      <w:tr w:rsidR="003C694C" w:rsidRPr="00E00013" w:rsidTr="00A2722D">
        <w:tc>
          <w:tcPr>
            <w:tcW w:w="2462" w:type="dxa"/>
          </w:tcPr>
          <w:p w:rsidR="003C694C" w:rsidRPr="00E00013" w:rsidRDefault="003C694C" w:rsidP="000778CA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3C694C" w:rsidRPr="00E00013" w:rsidRDefault="003C694C" w:rsidP="000778CA">
            <w:pPr>
              <w:rPr>
                <w:lang w:val="uk-UA"/>
              </w:rPr>
            </w:pPr>
            <w:r>
              <w:rPr>
                <w:lang w:val="uk-UA"/>
              </w:rPr>
              <w:t>Кабанцева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64" w:type="dxa"/>
          </w:tcPr>
          <w:p w:rsidR="003C694C" w:rsidRPr="00E00013" w:rsidRDefault="003C694C" w:rsidP="000778CA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3C694C" w:rsidRPr="00E00013" w:rsidRDefault="003C694C" w:rsidP="000778CA">
            <w:pPr>
              <w:rPr>
                <w:lang w:val="uk-UA"/>
              </w:rPr>
            </w:pPr>
          </w:p>
        </w:tc>
      </w:tr>
      <w:tr w:rsidR="003C694C" w:rsidRPr="00E00013" w:rsidTr="00A2722D">
        <w:tc>
          <w:tcPr>
            <w:tcW w:w="2462" w:type="dxa"/>
          </w:tcPr>
          <w:p w:rsidR="003C694C" w:rsidRPr="00E00013" w:rsidRDefault="003C694C" w:rsidP="000778CA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3C694C" w:rsidRDefault="003C694C" w:rsidP="000778CA">
            <w:pPr>
              <w:rPr>
                <w:lang w:val="uk-UA"/>
              </w:rPr>
            </w:pPr>
            <w:r>
              <w:rPr>
                <w:lang w:val="uk-UA"/>
              </w:rPr>
              <w:t>Максименко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.</w:t>
            </w:r>
          </w:p>
        </w:tc>
        <w:tc>
          <w:tcPr>
            <w:tcW w:w="2464" w:type="dxa"/>
          </w:tcPr>
          <w:p w:rsidR="003C694C" w:rsidRPr="00E00013" w:rsidRDefault="003C694C" w:rsidP="000778CA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3C694C" w:rsidRPr="00E00013" w:rsidRDefault="003C694C" w:rsidP="000778CA">
            <w:pPr>
              <w:rPr>
                <w:lang w:val="uk-UA"/>
              </w:rPr>
            </w:pPr>
          </w:p>
        </w:tc>
      </w:tr>
    </w:tbl>
    <w:p w:rsidR="00A2722D" w:rsidRPr="00F2567A" w:rsidRDefault="00A2722D" w:rsidP="00A2722D">
      <w:pPr>
        <w:ind w:firstLine="5954"/>
        <w:rPr>
          <w:lang w:val="uk-UA"/>
        </w:rPr>
      </w:pPr>
      <w:r w:rsidRPr="00F2567A">
        <w:rPr>
          <w:lang w:val="uk-UA"/>
        </w:rPr>
        <w:lastRenderedPageBreak/>
        <w:t>Додаток 1</w:t>
      </w:r>
    </w:p>
    <w:p w:rsidR="00A2722D" w:rsidRPr="00F2567A" w:rsidRDefault="00A2722D" w:rsidP="00A2722D">
      <w:pPr>
        <w:ind w:firstLine="5954"/>
        <w:rPr>
          <w:lang w:val="uk-UA"/>
        </w:rPr>
      </w:pPr>
      <w:r w:rsidRPr="00F2567A">
        <w:rPr>
          <w:lang w:val="uk-UA"/>
        </w:rPr>
        <w:t>до наказу відділу освіти</w:t>
      </w:r>
    </w:p>
    <w:p w:rsidR="00A2722D" w:rsidRPr="00F2567A" w:rsidRDefault="00A2722D" w:rsidP="00A2722D">
      <w:pPr>
        <w:ind w:firstLine="5954"/>
        <w:rPr>
          <w:lang w:val="uk-UA"/>
        </w:rPr>
      </w:pPr>
      <w:r w:rsidRPr="00F2567A">
        <w:rPr>
          <w:lang w:val="uk-UA"/>
        </w:rPr>
        <w:t>райдержадміністрації</w:t>
      </w:r>
    </w:p>
    <w:p w:rsidR="00A2722D" w:rsidRDefault="00A2722D" w:rsidP="00A2722D">
      <w:pPr>
        <w:ind w:firstLine="5954"/>
        <w:rPr>
          <w:lang w:val="uk-UA"/>
        </w:rPr>
      </w:pPr>
      <w:r>
        <w:rPr>
          <w:lang w:val="uk-UA"/>
        </w:rPr>
        <w:t>_____2017 р. № ______</w:t>
      </w:r>
    </w:p>
    <w:p w:rsidR="00A2722D" w:rsidRDefault="00A2722D" w:rsidP="00A2722D">
      <w:pPr>
        <w:ind w:firstLine="5954"/>
        <w:rPr>
          <w:lang w:val="uk-UA"/>
        </w:rPr>
      </w:pPr>
    </w:p>
    <w:p w:rsidR="00A2722D" w:rsidRDefault="00A2722D" w:rsidP="00A2722D">
      <w:pPr>
        <w:ind w:firstLine="5954"/>
        <w:rPr>
          <w:lang w:val="uk-UA"/>
        </w:rPr>
      </w:pPr>
    </w:p>
    <w:p w:rsidR="00FD2ED2" w:rsidRDefault="00FD2ED2" w:rsidP="00A2722D">
      <w:pPr>
        <w:ind w:firstLine="5954"/>
        <w:rPr>
          <w:lang w:val="uk-UA"/>
        </w:rPr>
      </w:pPr>
    </w:p>
    <w:p w:rsidR="00A2722D" w:rsidRDefault="00A2722D" w:rsidP="00A2722D">
      <w:pPr>
        <w:jc w:val="center"/>
        <w:rPr>
          <w:sz w:val="28"/>
          <w:szCs w:val="28"/>
          <w:lang w:val="uk-UA"/>
        </w:rPr>
      </w:pPr>
      <w:r w:rsidRPr="00A2722D">
        <w:rPr>
          <w:sz w:val="28"/>
          <w:szCs w:val="28"/>
          <w:lang w:val="uk-UA"/>
        </w:rPr>
        <w:t xml:space="preserve">Графік проведення ЗНО-2017 </w:t>
      </w:r>
    </w:p>
    <w:p w:rsidR="00A2722D" w:rsidRDefault="00A2722D" w:rsidP="00A2722D">
      <w:pPr>
        <w:jc w:val="center"/>
        <w:rPr>
          <w:sz w:val="28"/>
          <w:szCs w:val="28"/>
          <w:lang w:val="uk-UA"/>
        </w:rPr>
      </w:pPr>
    </w:p>
    <w:p w:rsidR="00FD2ED2" w:rsidRDefault="00FD2ED2" w:rsidP="00A2722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555"/>
        <w:gridCol w:w="3284"/>
        <w:gridCol w:w="3404"/>
      </w:tblGrid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Default="00D87A4F" w:rsidP="00FD2E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23.05.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29.05.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31.05.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02.06.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06.06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08.06.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12.06.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14.06.</w:t>
            </w:r>
          </w:p>
        </w:tc>
      </w:tr>
      <w:tr w:rsidR="00D87A4F" w:rsidTr="00D87A4F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D87A4F" w:rsidRPr="00D87A4F" w:rsidRDefault="00D87A4F" w:rsidP="00D87A4F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D87A4F">
              <w:rPr>
                <w:rFonts w:asci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87A4F" w:rsidRDefault="00D87A4F" w:rsidP="00A272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</w:tcPr>
          <w:p w:rsidR="00D87A4F" w:rsidRPr="00FD2ED2" w:rsidRDefault="00D87A4F" w:rsidP="00A2722D">
            <w:pPr>
              <w:jc w:val="center"/>
              <w:rPr>
                <w:rFonts w:ascii="Times New Roman" w:cs="Times New Roman"/>
                <w:sz w:val="28"/>
                <w:szCs w:val="28"/>
                <w:lang w:val="uk-UA"/>
              </w:rPr>
            </w:pPr>
            <w:r w:rsidRPr="00FD2ED2">
              <w:rPr>
                <w:rFonts w:ascii="Times New Roman" w:cs="Times New Roman"/>
                <w:sz w:val="28"/>
                <w:szCs w:val="28"/>
                <w:lang w:val="uk-UA"/>
              </w:rPr>
              <w:t>16.06.</w:t>
            </w:r>
          </w:p>
        </w:tc>
      </w:tr>
    </w:tbl>
    <w:p w:rsidR="00A2722D" w:rsidRDefault="00A2722D" w:rsidP="00A2722D">
      <w:pPr>
        <w:jc w:val="center"/>
        <w:rPr>
          <w:sz w:val="28"/>
          <w:szCs w:val="28"/>
          <w:lang w:val="uk-UA"/>
        </w:rPr>
      </w:pPr>
    </w:p>
    <w:p w:rsidR="00FD2ED2" w:rsidRDefault="00FD2ED2" w:rsidP="00A2722D">
      <w:pPr>
        <w:jc w:val="center"/>
        <w:rPr>
          <w:sz w:val="28"/>
          <w:szCs w:val="28"/>
          <w:lang w:val="uk-UA"/>
        </w:rPr>
      </w:pPr>
    </w:p>
    <w:p w:rsidR="00FD2ED2" w:rsidRDefault="00FD2ED2" w:rsidP="00A2722D">
      <w:pPr>
        <w:jc w:val="center"/>
        <w:rPr>
          <w:sz w:val="28"/>
          <w:szCs w:val="28"/>
          <w:lang w:val="uk-UA"/>
        </w:rPr>
      </w:pPr>
    </w:p>
    <w:p w:rsidR="00FD2ED2" w:rsidRPr="00A2722D" w:rsidRDefault="00FD2ED2" w:rsidP="00A2722D">
      <w:pPr>
        <w:jc w:val="center"/>
        <w:rPr>
          <w:sz w:val="28"/>
          <w:szCs w:val="28"/>
          <w:lang w:val="uk-UA"/>
        </w:rPr>
      </w:pPr>
    </w:p>
    <w:p w:rsidR="00FD2ED2" w:rsidRPr="00E00013" w:rsidRDefault="00FD2ED2" w:rsidP="00FD2ED2">
      <w:pPr>
        <w:rPr>
          <w:lang w:val="uk-UA"/>
        </w:rPr>
      </w:pPr>
      <w:r w:rsidRPr="00E00013">
        <w:rPr>
          <w:lang w:val="uk-UA"/>
        </w:rPr>
        <w:t xml:space="preserve">Завідувач методичного кабінету  </w:t>
      </w:r>
    </w:p>
    <w:p w:rsidR="00FD2ED2" w:rsidRPr="00E00013" w:rsidRDefault="00FD2ED2" w:rsidP="00FD2ED2">
      <w:pPr>
        <w:rPr>
          <w:lang w:val="uk-UA"/>
        </w:rPr>
      </w:pPr>
      <w:r w:rsidRPr="00E00013">
        <w:rPr>
          <w:lang w:val="uk-UA"/>
        </w:rPr>
        <w:t xml:space="preserve">відділу освіти райдержадміністрації                                             Н.В. Сидорчук </w:t>
      </w:r>
    </w:p>
    <w:p w:rsidR="000D1C0C" w:rsidRDefault="000D1C0C" w:rsidP="0053249F">
      <w:pPr>
        <w:pStyle w:val="Style5"/>
        <w:widowControl/>
        <w:tabs>
          <w:tab w:val="left" w:pos="142"/>
        </w:tabs>
        <w:spacing w:before="134" w:line="240" w:lineRule="auto"/>
        <w:ind w:right="37"/>
        <w:jc w:val="both"/>
        <w:rPr>
          <w:rStyle w:val="FontStyle11"/>
          <w:lang w:val="uk-UA" w:eastAsia="uk-UA"/>
        </w:rPr>
      </w:pPr>
    </w:p>
    <w:sectPr w:rsidR="000D1C0C" w:rsidSect="0053249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7A" w:rsidRDefault="0017727A">
      <w:r>
        <w:separator/>
      </w:r>
    </w:p>
  </w:endnote>
  <w:endnote w:type="continuationSeparator" w:id="1">
    <w:p w:rsidR="0017727A" w:rsidRDefault="0017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7A" w:rsidRDefault="0017727A">
      <w:r>
        <w:separator/>
      </w:r>
    </w:p>
  </w:footnote>
  <w:footnote w:type="continuationSeparator" w:id="1">
    <w:p w:rsidR="0017727A" w:rsidRDefault="0017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261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3249F" w:rsidRPr="00256732" w:rsidRDefault="00BD1A80">
        <w:pPr>
          <w:pStyle w:val="a5"/>
          <w:jc w:val="center"/>
          <w:rPr>
            <w:color w:val="FFFFFF" w:themeColor="background1"/>
          </w:rPr>
        </w:pPr>
        <w:r w:rsidRPr="00256732">
          <w:rPr>
            <w:color w:val="FFFFFF" w:themeColor="background1"/>
          </w:rPr>
          <w:fldChar w:fldCharType="begin"/>
        </w:r>
        <w:r w:rsidR="0053249F" w:rsidRPr="00256732">
          <w:rPr>
            <w:color w:val="FFFFFF" w:themeColor="background1"/>
          </w:rPr>
          <w:instrText xml:space="preserve"> PAGE   \* MERGEFORMAT </w:instrText>
        </w:r>
        <w:r w:rsidRPr="00256732">
          <w:rPr>
            <w:color w:val="FFFFFF" w:themeColor="background1"/>
          </w:rPr>
          <w:fldChar w:fldCharType="separate"/>
        </w:r>
        <w:r w:rsidR="00456632">
          <w:rPr>
            <w:noProof/>
            <w:color w:val="FFFFFF" w:themeColor="background1"/>
          </w:rPr>
          <w:t>2</w:t>
        </w:r>
        <w:r w:rsidRPr="00256732">
          <w:rPr>
            <w:color w:val="FFFFFF" w:themeColor="background1"/>
          </w:rPr>
          <w:fldChar w:fldCharType="end"/>
        </w:r>
      </w:p>
    </w:sdtContent>
  </w:sdt>
  <w:p w:rsidR="0053249F" w:rsidRDefault="00532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4326E"/>
    <w:lvl w:ilvl="0">
      <w:numFmt w:val="bullet"/>
      <w:lvlText w:val="*"/>
      <w:lvlJc w:val="left"/>
    </w:lvl>
  </w:abstractNum>
  <w:abstractNum w:abstractNumId="1">
    <w:nsid w:val="66AD5119"/>
    <w:multiLevelType w:val="singleLevel"/>
    <w:tmpl w:val="F3627AE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754B7C9A"/>
    <w:multiLevelType w:val="hybridMultilevel"/>
    <w:tmpl w:val="37B45CC4"/>
    <w:lvl w:ilvl="0" w:tplc="DBE4326E">
      <w:numFmt w:val="bullet"/>
      <w:lvlText w:val="•"/>
      <w:legacy w:legacy="1" w:legacySpace="0" w:legacyIndent="32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91A26"/>
    <w:rsid w:val="000211DD"/>
    <w:rsid w:val="000D1C0C"/>
    <w:rsid w:val="001073EF"/>
    <w:rsid w:val="00164AB6"/>
    <w:rsid w:val="0017727A"/>
    <w:rsid w:val="00191A26"/>
    <w:rsid w:val="0025244E"/>
    <w:rsid w:val="00256732"/>
    <w:rsid w:val="00261142"/>
    <w:rsid w:val="003240EF"/>
    <w:rsid w:val="00346929"/>
    <w:rsid w:val="00353D8A"/>
    <w:rsid w:val="00370882"/>
    <w:rsid w:val="003717CE"/>
    <w:rsid w:val="003B7A55"/>
    <w:rsid w:val="003C1970"/>
    <w:rsid w:val="003C694C"/>
    <w:rsid w:val="00442340"/>
    <w:rsid w:val="00456632"/>
    <w:rsid w:val="00477D85"/>
    <w:rsid w:val="00515958"/>
    <w:rsid w:val="0053249F"/>
    <w:rsid w:val="00616F29"/>
    <w:rsid w:val="00666E39"/>
    <w:rsid w:val="006A5E72"/>
    <w:rsid w:val="006C2724"/>
    <w:rsid w:val="00701D41"/>
    <w:rsid w:val="00724A06"/>
    <w:rsid w:val="00765507"/>
    <w:rsid w:val="007826F0"/>
    <w:rsid w:val="0080134B"/>
    <w:rsid w:val="00803A9B"/>
    <w:rsid w:val="00826879"/>
    <w:rsid w:val="00890C09"/>
    <w:rsid w:val="008B6878"/>
    <w:rsid w:val="008C7472"/>
    <w:rsid w:val="008E10A0"/>
    <w:rsid w:val="0098431A"/>
    <w:rsid w:val="00986058"/>
    <w:rsid w:val="00994F3D"/>
    <w:rsid w:val="009E11D8"/>
    <w:rsid w:val="00A2722D"/>
    <w:rsid w:val="00A47C71"/>
    <w:rsid w:val="00AB6238"/>
    <w:rsid w:val="00B13AEE"/>
    <w:rsid w:val="00B63CC0"/>
    <w:rsid w:val="00B861D0"/>
    <w:rsid w:val="00BD1A80"/>
    <w:rsid w:val="00CB32A9"/>
    <w:rsid w:val="00CD2A00"/>
    <w:rsid w:val="00CD4804"/>
    <w:rsid w:val="00D256B0"/>
    <w:rsid w:val="00D87A4F"/>
    <w:rsid w:val="00DE7361"/>
    <w:rsid w:val="00E104C4"/>
    <w:rsid w:val="00E326D1"/>
    <w:rsid w:val="00E552B1"/>
    <w:rsid w:val="00E55338"/>
    <w:rsid w:val="00E73D07"/>
    <w:rsid w:val="00E7678F"/>
    <w:rsid w:val="00E92388"/>
    <w:rsid w:val="00EB1362"/>
    <w:rsid w:val="00ED445D"/>
    <w:rsid w:val="00EE6628"/>
    <w:rsid w:val="00FC649D"/>
    <w:rsid w:val="00FD2ED2"/>
    <w:rsid w:val="00FE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7D85"/>
    <w:pPr>
      <w:spacing w:line="322" w:lineRule="exact"/>
      <w:ind w:firstLine="619"/>
      <w:jc w:val="both"/>
    </w:pPr>
  </w:style>
  <w:style w:type="paragraph" w:customStyle="1" w:styleId="Style2">
    <w:name w:val="Style2"/>
    <w:basedOn w:val="a"/>
    <w:uiPriority w:val="99"/>
    <w:rsid w:val="00477D85"/>
    <w:pPr>
      <w:spacing w:line="341" w:lineRule="exact"/>
      <w:ind w:hanging="326"/>
    </w:pPr>
  </w:style>
  <w:style w:type="paragraph" w:customStyle="1" w:styleId="Style3">
    <w:name w:val="Style3"/>
    <w:basedOn w:val="a"/>
    <w:uiPriority w:val="99"/>
    <w:rsid w:val="00477D85"/>
    <w:pPr>
      <w:spacing w:line="235" w:lineRule="exact"/>
      <w:jc w:val="both"/>
    </w:pPr>
  </w:style>
  <w:style w:type="paragraph" w:customStyle="1" w:styleId="Style4">
    <w:name w:val="Style4"/>
    <w:basedOn w:val="a"/>
    <w:uiPriority w:val="99"/>
    <w:rsid w:val="00477D85"/>
  </w:style>
  <w:style w:type="paragraph" w:customStyle="1" w:styleId="Style5">
    <w:name w:val="Style5"/>
    <w:basedOn w:val="a"/>
    <w:uiPriority w:val="99"/>
    <w:rsid w:val="00477D85"/>
    <w:pPr>
      <w:spacing w:line="317" w:lineRule="exact"/>
    </w:pPr>
  </w:style>
  <w:style w:type="paragraph" w:customStyle="1" w:styleId="Style6">
    <w:name w:val="Style6"/>
    <w:basedOn w:val="a"/>
    <w:uiPriority w:val="99"/>
    <w:rsid w:val="00477D85"/>
    <w:pPr>
      <w:spacing w:line="330" w:lineRule="exact"/>
      <w:ind w:firstLine="686"/>
      <w:jc w:val="both"/>
    </w:pPr>
  </w:style>
  <w:style w:type="character" w:customStyle="1" w:styleId="FontStyle11">
    <w:name w:val="Font Style11"/>
    <w:basedOn w:val="a0"/>
    <w:uiPriority w:val="99"/>
    <w:rsid w:val="00477D8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77D85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803A9B"/>
    <w:pPr>
      <w:spacing w:after="0" w:line="240" w:lineRule="auto"/>
    </w:pPr>
    <w:rPr>
      <w:rFonts w:asci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9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24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49F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324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49F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mk.d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darayono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99CF-0985-49D7-9AEA-8FD22EF0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7</cp:revision>
  <cp:lastPrinted>2017-05-19T11:06:00Z</cp:lastPrinted>
  <dcterms:created xsi:type="dcterms:W3CDTF">2017-05-19T09:03:00Z</dcterms:created>
  <dcterms:modified xsi:type="dcterms:W3CDTF">2017-05-19T11:23:00Z</dcterms:modified>
</cp:coreProperties>
</file>